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C5944" w14:textId="77777777" w:rsidR="00E37507" w:rsidRDefault="00E37507" w:rsidP="00E37507">
      <w:pPr>
        <w:pStyle w:val="Textbody"/>
        <w:rPr>
          <w:sz w:val="19"/>
        </w:rPr>
      </w:pPr>
    </w:p>
    <w:p w14:paraId="44094B3D" w14:textId="77777777" w:rsidR="00E37507" w:rsidRDefault="00E37507" w:rsidP="00E37507">
      <w:pPr>
        <w:pStyle w:val="Textbody"/>
        <w:rPr>
          <w:sz w:val="19"/>
        </w:rPr>
      </w:pPr>
    </w:p>
    <w:p w14:paraId="33982C37" w14:textId="77777777" w:rsidR="00E37507" w:rsidRDefault="00E37507" w:rsidP="00E37507">
      <w:pPr>
        <w:pStyle w:val="Textbody"/>
        <w:rPr>
          <w:sz w:val="19"/>
        </w:rPr>
      </w:pPr>
    </w:p>
    <w:p w14:paraId="6FE517A3" w14:textId="77777777" w:rsidR="00E37507" w:rsidRDefault="00E37507" w:rsidP="00E37507">
      <w:pPr>
        <w:pStyle w:val="Textbody"/>
        <w:rPr>
          <w:sz w:val="19"/>
        </w:rPr>
      </w:pPr>
    </w:p>
    <w:p w14:paraId="42C8CA5E" w14:textId="77777777" w:rsidR="00E37507" w:rsidRDefault="00E37507" w:rsidP="00E37507">
      <w:pPr>
        <w:pStyle w:val="Textbody"/>
        <w:rPr>
          <w:sz w:val="19"/>
        </w:rPr>
      </w:pPr>
    </w:p>
    <w:p w14:paraId="2C083F42" w14:textId="77777777" w:rsidR="00E37507" w:rsidRDefault="00E37507" w:rsidP="00E37507">
      <w:pPr>
        <w:pStyle w:val="Textbody"/>
        <w:rPr>
          <w:sz w:val="19"/>
        </w:rPr>
      </w:pPr>
    </w:p>
    <w:p w14:paraId="536F88EA" w14:textId="77777777" w:rsidR="00E37507" w:rsidRDefault="00E37507" w:rsidP="00E37507">
      <w:pPr>
        <w:pStyle w:val="Textbody"/>
        <w:rPr>
          <w:sz w:val="19"/>
        </w:rPr>
      </w:pPr>
    </w:p>
    <w:p w14:paraId="78E44CD9" w14:textId="77777777" w:rsidR="00E37507" w:rsidRDefault="00E37507" w:rsidP="00E37507">
      <w:pPr>
        <w:pStyle w:val="Textbody"/>
        <w:rPr>
          <w:sz w:val="19"/>
        </w:rPr>
      </w:pPr>
    </w:p>
    <w:p w14:paraId="69652AD9" w14:textId="77777777" w:rsidR="00E37507" w:rsidRDefault="00E37507" w:rsidP="00E37507">
      <w:pPr>
        <w:pStyle w:val="Textbody"/>
        <w:rPr>
          <w:sz w:val="19"/>
        </w:rPr>
      </w:pPr>
    </w:p>
    <w:p w14:paraId="6929B726" w14:textId="77777777" w:rsidR="00E37507" w:rsidRDefault="00E37507" w:rsidP="00E37507">
      <w:pPr>
        <w:pStyle w:val="Textbody"/>
        <w:rPr>
          <w:sz w:val="19"/>
        </w:rPr>
      </w:pPr>
    </w:p>
    <w:p w14:paraId="0064115D" w14:textId="77777777" w:rsidR="00E37507" w:rsidRDefault="00E37507" w:rsidP="00E37507">
      <w:pPr>
        <w:pStyle w:val="Textbody"/>
        <w:rPr>
          <w:sz w:val="19"/>
        </w:rPr>
      </w:pPr>
    </w:p>
    <w:p w14:paraId="19FAC71F" w14:textId="77777777" w:rsidR="00E37507" w:rsidRDefault="00E37507" w:rsidP="00E37507">
      <w:pPr>
        <w:pStyle w:val="Standard"/>
        <w:spacing w:before="85"/>
        <w:ind w:left="1813" w:right="164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329CE" wp14:editId="438784CD">
                <wp:simplePos x="0" y="0"/>
                <wp:positionH relativeFrom="page">
                  <wp:posOffset>685800</wp:posOffset>
                </wp:positionH>
                <wp:positionV relativeFrom="paragraph">
                  <wp:posOffset>342360</wp:posOffset>
                </wp:positionV>
                <wp:extent cx="6280154" cy="0"/>
                <wp:effectExtent l="0" t="0" r="0" b="0"/>
                <wp:wrapTopAndBottom/>
                <wp:docPr id="579368189" name="Право съединени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0154" cy="0"/>
                        </a:xfrm>
                        <a:prstGeom prst="straightConnector1">
                          <a:avLst/>
                        </a:prstGeom>
                        <a:noFill/>
                        <a:ln w="12600" cap="flat">
                          <a:solidFill>
                            <a:srgbClr val="E36C0A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3EBB8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аво съединение 6" o:spid="_x0000_s1026" type="#_x0000_t32" style="position:absolute;margin-left:54pt;margin-top:26.95pt;width:494.5pt;height:0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" strokecolor="#e36c0a" strokeweight=".35mm">
                <w10:wrap type="topAndBottom" anchorx="page"/>
              </v:shape>
            </w:pict>
          </mc:Fallback>
        </mc:AlternateContent>
      </w:r>
      <w:r>
        <w:rPr>
          <w:rStyle w:val="a"/>
          <w:b/>
          <w:sz w:val="36"/>
        </w:rPr>
        <w:t>МЕСТНИ ИЗБОРИ 2023</w:t>
      </w:r>
    </w:p>
    <w:p w14:paraId="44B5BBCA" w14:textId="77777777" w:rsidR="00E37507" w:rsidRDefault="00E37507" w:rsidP="00E37507">
      <w:pPr>
        <w:pStyle w:val="Standard"/>
        <w:spacing w:before="85"/>
        <w:ind w:left="1813" w:right="1648"/>
        <w:jc w:val="center"/>
      </w:pPr>
      <w:r>
        <w:rPr>
          <w:rStyle w:val="a"/>
          <w:b/>
          <w:sz w:val="36"/>
        </w:rPr>
        <w:t>ТВН – 0896 188 148 – Цветелин Иванов</w:t>
      </w:r>
    </w:p>
    <w:p w14:paraId="0AF22031" w14:textId="77777777" w:rsidR="00E37507" w:rsidRDefault="00E37507" w:rsidP="00E37507">
      <w:pPr>
        <w:pStyle w:val="1"/>
        <w:spacing w:before="282" w:line="499" w:lineRule="auto"/>
        <w:ind w:left="1813"/>
      </w:pPr>
      <w:r>
        <w:t xml:space="preserve">Ценова листа – спот, тв репортажи и банери по телевизия TVN и сайт </w:t>
      </w:r>
      <w:r>
        <w:rPr>
          <w:rStyle w:val="a"/>
          <w:lang w:val="en-GB"/>
        </w:rPr>
        <w:t>www.tvn.bg</w:t>
      </w:r>
    </w:p>
    <w:p w14:paraId="05C99B65" w14:textId="77777777" w:rsidR="00E37507" w:rsidRDefault="00E37507" w:rsidP="00E37507">
      <w:pPr>
        <w:pStyle w:val="2"/>
      </w:pPr>
      <w:r>
        <w:t>І. Излъчване на видеоклипове, спот и обяви в Праймтайм. Цена за 30 секунди.</w:t>
      </w:r>
    </w:p>
    <w:p w14:paraId="225B2FE2" w14:textId="77777777" w:rsidR="00E37507" w:rsidRDefault="00E37507" w:rsidP="00E37507">
      <w:pPr>
        <w:pStyle w:val="Textbody"/>
        <w:spacing w:before="3"/>
        <w:rPr>
          <w:b/>
          <w:sz w:val="23"/>
        </w:rPr>
      </w:pPr>
    </w:p>
    <w:tbl>
      <w:tblPr>
        <w:tblW w:w="9825" w:type="dxa"/>
        <w:tblInd w:w="11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8"/>
        <w:gridCol w:w="450"/>
        <w:gridCol w:w="2437"/>
        <w:gridCol w:w="2150"/>
        <w:gridCol w:w="50"/>
        <w:gridCol w:w="300"/>
        <w:gridCol w:w="2450"/>
      </w:tblGrid>
      <w:tr w:rsidR="00E37507" w14:paraId="26913AA8" w14:textId="77777777" w:rsidTr="00FC5E09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19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</w:tcPr>
          <w:p w14:paraId="1F48C1CD" w14:textId="77777777" w:rsidR="00E37507" w:rsidRDefault="00E37507" w:rsidP="00FC5E09">
            <w:pPr>
              <w:pStyle w:val="TableParagraph"/>
              <w:spacing w:before="2" w:line="360" w:lineRule="atLeast"/>
              <w:ind w:left="75"/>
              <w:rPr>
                <w:sz w:val="24"/>
              </w:rPr>
            </w:pPr>
            <w:r>
              <w:rPr>
                <w:sz w:val="24"/>
              </w:rPr>
              <w:t>От понеделник петък</w:t>
            </w:r>
          </w:p>
        </w:tc>
        <w:tc>
          <w:tcPr>
            <w:tcW w:w="450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</w:tcPr>
          <w:p w14:paraId="453FA100" w14:textId="77777777" w:rsidR="00E37507" w:rsidRDefault="00E37507" w:rsidP="00FC5E09">
            <w:pPr>
              <w:pStyle w:val="TableParagraph"/>
              <w:spacing w:before="86"/>
              <w:ind w:left="100"/>
              <w:rPr>
                <w:sz w:val="24"/>
              </w:rPr>
            </w:pPr>
            <w:r>
              <w:rPr>
                <w:sz w:val="24"/>
              </w:rPr>
              <w:t>до</w:t>
            </w:r>
          </w:p>
        </w:tc>
        <w:tc>
          <w:tcPr>
            <w:tcW w:w="24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</w:tcPr>
          <w:p w14:paraId="35105A70" w14:textId="77777777" w:rsidR="00E37507" w:rsidRDefault="00E37507" w:rsidP="00FC5E09">
            <w:pPr>
              <w:pStyle w:val="TableParagraph"/>
              <w:spacing w:before="86"/>
              <w:ind w:left="93"/>
              <w:rPr>
                <w:sz w:val="24"/>
              </w:rPr>
            </w:pPr>
            <w:r>
              <w:rPr>
                <w:sz w:val="24"/>
              </w:rPr>
              <w:t>Цена до 30 сек.</w:t>
            </w:r>
          </w:p>
        </w:tc>
        <w:tc>
          <w:tcPr>
            <w:tcW w:w="21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</w:tcPr>
          <w:p w14:paraId="4F6A4192" w14:textId="77777777" w:rsidR="00E37507" w:rsidRDefault="00E37507" w:rsidP="00FC5E09">
            <w:pPr>
              <w:pStyle w:val="TableParagraph"/>
              <w:spacing w:before="2" w:line="360" w:lineRule="atLeast"/>
              <w:ind w:left="92"/>
              <w:rPr>
                <w:sz w:val="24"/>
              </w:rPr>
            </w:pPr>
            <w:r>
              <w:rPr>
                <w:sz w:val="24"/>
              </w:rPr>
              <w:t>Празници,</w:t>
            </w:r>
          </w:p>
          <w:p w14:paraId="3A62516F" w14:textId="77777777" w:rsidR="00E37507" w:rsidRDefault="00E37507" w:rsidP="00FC5E09">
            <w:pPr>
              <w:pStyle w:val="TableParagraph"/>
              <w:spacing w:before="2" w:line="360" w:lineRule="atLeast"/>
              <w:ind w:left="92"/>
              <w:rPr>
                <w:sz w:val="24"/>
              </w:rPr>
            </w:pPr>
            <w:r>
              <w:rPr>
                <w:sz w:val="24"/>
              </w:rPr>
              <w:t>Уйкенд</w:t>
            </w:r>
          </w:p>
        </w:tc>
        <w:tc>
          <w:tcPr>
            <w:tcW w:w="5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</w:tcPr>
          <w:p w14:paraId="68DAEF88" w14:textId="77777777" w:rsidR="00E37507" w:rsidRDefault="00E37507" w:rsidP="00FC5E09">
            <w:pPr>
              <w:pStyle w:val="TableParagraph"/>
              <w:spacing w:before="86"/>
              <w:ind w:left="98"/>
              <w:rPr>
                <w:sz w:val="24"/>
              </w:rPr>
            </w:pPr>
          </w:p>
        </w:tc>
        <w:tc>
          <w:tcPr>
            <w:tcW w:w="300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</w:tcPr>
          <w:p w14:paraId="322416F0" w14:textId="77777777" w:rsidR="00E37507" w:rsidRDefault="00E37507" w:rsidP="00FC5E09">
            <w:pPr>
              <w:pStyle w:val="TableParagraph"/>
              <w:spacing w:before="86"/>
              <w:ind w:left="98"/>
              <w:rPr>
                <w:sz w:val="24"/>
              </w:rPr>
            </w:pPr>
          </w:p>
        </w:tc>
        <w:tc>
          <w:tcPr>
            <w:tcW w:w="2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</w:tcPr>
          <w:p w14:paraId="2D90C98F" w14:textId="77777777" w:rsidR="00E37507" w:rsidRDefault="00E37507" w:rsidP="00FC5E09">
            <w:pPr>
              <w:pStyle w:val="TableParagraph"/>
              <w:spacing w:before="86"/>
              <w:ind w:left="95"/>
              <w:rPr>
                <w:sz w:val="24"/>
              </w:rPr>
            </w:pPr>
            <w:r>
              <w:rPr>
                <w:sz w:val="24"/>
              </w:rPr>
              <w:t>Цена за 30 сек.</w:t>
            </w:r>
          </w:p>
        </w:tc>
      </w:tr>
      <w:tr w:rsidR="00E37507" w14:paraId="50E524A7" w14:textId="77777777" w:rsidTr="00FC5E09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243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</w:tcPr>
          <w:p w14:paraId="2C84125A" w14:textId="77777777" w:rsidR="00E37507" w:rsidRDefault="00E37507" w:rsidP="00FC5E09">
            <w:pPr>
              <w:pStyle w:val="TableParagraph"/>
              <w:spacing w:before="103"/>
              <w:ind w:left="75"/>
              <w:rPr>
                <w:sz w:val="24"/>
              </w:rPr>
            </w:pPr>
            <w:r>
              <w:rPr>
                <w:sz w:val="24"/>
              </w:rPr>
              <w:t>Час на излъчване</w:t>
            </w:r>
          </w:p>
        </w:tc>
        <w:tc>
          <w:tcPr>
            <w:tcW w:w="24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</w:tcPr>
          <w:p w14:paraId="61C0DFEF" w14:textId="77777777" w:rsidR="00E37507" w:rsidRDefault="00E37507" w:rsidP="00FC5E09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</w:tcPr>
          <w:p w14:paraId="3F5BBA7A" w14:textId="77777777" w:rsidR="00E37507" w:rsidRDefault="00E37507" w:rsidP="00FC5E09">
            <w:pPr>
              <w:pStyle w:val="TableParagraph"/>
              <w:spacing w:before="103"/>
              <w:ind w:left="92"/>
              <w:rPr>
                <w:sz w:val="24"/>
              </w:rPr>
            </w:pPr>
            <w:r>
              <w:rPr>
                <w:sz w:val="24"/>
              </w:rPr>
              <w:t>Час на излъчване</w:t>
            </w:r>
          </w:p>
        </w:tc>
        <w:tc>
          <w:tcPr>
            <w:tcW w:w="2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</w:tcPr>
          <w:p w14:paraId="3D0DAE51" w14:textId="77777777" w:rsidR="00E37507" w:rsidRDefault="00E37507" w:rsidP="00FC5E09">
            <w:pPr>
              <w:pStyle w:val="TableParagraph"/>
              <w:rPr>
                <w:sz w:val="24"/>
              </w:rPr>
            </w:pPr>
          </w:p>
        </w:tc>
      </w:tr>
      <w:tr w:rsidR="00E37507" w14:paraId="0CF7DC81" w14:textId="77777777" w:rsidTr="00FC5E09">
        <w:tblPrEx>
          <w:tblCellMar>
            <w:top w:w="0" w:type="dxa"/>
            <w:bottom w:w="0" w:type="dxa"/>
          </w:tblCellMar>
        </w:tblPrEx>
        <w:trPr>
          <w:trHeight w:val="1083"/>
        </w:trPr>
        <w:tc>
          <w:tcPr>
            <w:tcW w:w="243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</w:tcPr>
          <w:p w14:paraId="01BC0299" w14:textId="77777777" w:rsidR="00E37507" w:rsidRDefault="00E37507" w:rsidP="00FC5E09">
            <w:pPr>
              <w:pStyle w:val="TableParagraph"/>
              <w:spacing w:before="96" w:line="288" w:lineRule="auto"/>
              <w:ind w:left="75" w:right="84"/>
              <w:jc w:val="both"/>
            </w:pPr>
            <w:r>
              <w:rPr>
                <w:rStyle w:val="a"/>
                <w:sz w:val="24"/>
              </w:rPr>
              <w:t>18.30/19:00ч</w:t>
            </w:r>
          </w:p>
        </w:tc>
        <w:tc>
          <w:tcPr>
            <w:tcW w:w="24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</w:tcPr>
          <w:p w14:paraId="24BC5896" w14:textId="77777777" w:rsidR="00E37507" w:rsidRDefault="00E37507" w:rsidP="00FC5E09">
            <w:pPr>
              <w:pStyle w:val="TableParagraph"/>
              <w:spacing w:before="103"/>
              <w:ind w:left="93"/>
              <w:rPr>
                <w:sz w:val="24"/>
              </w:rPr>
            </w:pPr>
            <w:r>
              <w:rPr>
                <w:sz w:val="24"/>
              </w:rPr>
              <w:t>90,00лв./ един брой</w:t>
            </w:r>
          </w:p>
        </w:tc>
        <w:tc>
          <w:tcPr>
            <w:tcW w:w="250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</w:tcPr>
          <w:p w14:paraId="689F4464" w14:textId="77777777" w:rsidR="00E37507" w:rsidRDefault="00E37507" w:rsidP="00FC5E09">
            <w:pPr>
              <w:pStyle w:val="TableParagraph"/>
              <w:spacing w:before="103"/>
              <w:ind w:left="92"/>
              <w:rPr>
                <w:sz w:val="24"/>
              </w:rPr>
            </w:pPr>
            <w:r>
              <w:rPr>
                <w:sz w:val="24"/>
              </w:rPr>
              <w:t>Документални филми</w:t>
            </w:r>
          </w:p>
        </w:tc>
        <w:tc>
          <w:tcPr>
            <w:tcW w:w="2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</w:tcPr>
          <w:p w14:paraId="410F8F43" w14:textId="77777777" w:rsidR="00E37507" w:rsidRDefault="00E37507" w:rsidP="00FC5E09">
            <w:pPr>
              <w:pStyle w:val="TableParagraph"/>
              <w:spacing w:before="103"/>
              <w:ind w:left="95"/>
              <w:rPr>
                <w:sz w:val="24"/>
              </w:rPr>
            </w:pPr>
            <w:r>
              <w:rPr>
                <w:sz w:val="24"/>
              </w:rPr>
              <w:t>50,00лв./ един брой</w:t>
            </w:r>
          </w:p>
        </w:tc>
      </w:tr>
      <w:tr w:rsidR="00E37507" w14:paraId="647480F2" w14:textId="77777777" w:rsidTr="00FC5E09">
        <w:tblPrEx>
          <w:tblCellMar>
            <w:top w:w="0" w:type="dxa"/>
            <w:bottom w:w="0" w:type="dxa"/>
          </w:tblCellMar>
        </w:tblPrEx>
        <w:trPr>
          <w:trHeight w:val="1136"/>
        </w:trPr>
        <w:tc>
          <w:tcPr>
            <w:tcW w:w="243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</w:tcPr>
          <w:p w14:paraId="1BD2E834" w14:textId="77777777" w:rsidR="00E37507" w:rsidRDefault="00E37507" w:rsidP="00FC5E09">
            <w:pPr>
              <w:pStyle w:val="TableParagraph"/>
              <w:spacing w:before="96" w:line="288" w:lineRule="auto"/>
              <w:ind w:left="75" w:right="84"/>
              <w:jc w:val="both"/>
            </w:pPr>
            <w:r>
              <w:rPr>
                <w:rStyle w:val="a"/>
                <w:sz w:val="24"/>
              </w:rPr>
              <w:t xml:space="preserve">21.30/22:00ч.      </w:t>
            </w:r>
          </w:p>
        </w:tc>
        <w:tc>
          <w:tcPr>
            <w:tcW w:w="24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</w:tcPr>
          <w:p w14:paraId="0522D43B" w14:textId="77777777" w:rsidR="00E37507" w:rsidRDefault="00E37507" w:rsidP="00FC5E09">
            <w:pPr>
              <w:pStyle w:val="TableParagraph"/>
              <w:spacing w:before="96"/>
              <w:ind w:left="93"/>
              <w:rPr>
                <w:sz w:val="24"/>
              </w:rPr>
            </w:pPr>
            <w:r>
              <w:rPr>
                <w:sz w:val="24"/>
              </w:rPr>
              <w:t>80,00лв./ един брой</w:t>
            </w:r>
          </w:p>
        </w:tc>
        <w:tc>
          <w:tcPr>
            <w:tcW w:w="250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</w:tcPr>
          <w:p w14:paraId="24349DE6" w14:textId="77777777" w:rsidR="00E37507" w:rsidRDefault="00E37507" w:rsidP="00FC5E09">
            <w:pPr>
              <w:pStyle w:val="TableParagraph"/>
              <w:spacing w:before="96"/>
              <w:ind w:left="92"/>
              <w:rPr>
                <w:sz w:val="24"/>
              </w:rPr>
            </w:pPr>
            <w:r>
              <w:rPr>
                <w:sz w:val="24"/>
              </w:rPr>
              <w:t>Игрални филми</w:t>
            </w:r>
          </w:p>
        </w:tc>
        <w:tc>
          <w:tcPr>
            <w:tcW w:w="2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</w:tcPr>
          <w:p w14:paraId="119A3874" w14:textId="77777777" w:rsidR="00E37507" w:rsidRDefault="00E37507" w:rsidP="00FC5E09">
            <w:pPr>
              <w:pStyle w:val="TableParagraph"/>
              <w:spacing w:before="96"/>
              <w:ind w:left="95"/>
              <w:rPr>
                <w:sz w:val="24"/>
              </w:rPr>
            </w:pPr>
            <w:r>
              <w:rPr>
                <w:sz w:val="24"/>
              </w:rPr>
              <w:t>50,00лв./ един брой</w:t>
            </w:r>
          </w:p>
        </w:tc>
      </w:tr>
    </w:tbl>
    <w:p w14:paraId="6483B6B4" w14:textId="77777777" w:rsidR="00E37507" w:rsidRDefault="00E37507" w:rsidP="00E37507">
      <w:pPr>
        <w:pStyle w:val="Standard"/>
        <w:spacing w:before="230" w:line="288" w:lineRule="auto"/>
        <w:ind w:left="1080" w:right="914"/>
      </w:pPr>
      <w:r>
        <w:rPr>
          <w:rStyle w:val="a"/>
          <w:rFonts w:ascii="Roboto, sans-serif" w:hAnsi="Roboto, sans-serif"/>
          <w:b/>
          <w:color w:val="444444"/>
          <w:sz w:val="26"/>
          <w:szCs w:val="26"/>
        </w:rPr>
        <w:t xml:space="preserve">* </w:t>
      </w:r>
      <w:r>
        <w:rPr>
          <w:rStyle w:val="a"/>
          <w:b/>
          <w:color w:val="444444"/>
          <w:sz w:val="24"/>
          <w:szCs w:val="24"/>
        </w:rPr>
        <w:t xml:space="preserve"> Цената е за еднократно излъчване</w:t>
      </w:r>
      <w:r>
        <w:rPr>
          <w:rStyle w:val="a"/>
          <w:b/>
          <w:sz w:val="24"/>
          <w:szCs w:val="24"/>
        </w:rPr>
        <w:t xml:space="preserve">    </w:t>
      </w:r>
      <w:r>
        <w:rPr>
          <w:rStyle w:val="a"/>
          <w:b/>
          <w:sz w:val="24"/>
        </w:rPr>
        <w:t xml:space="preserve">                                                                                                                             ІІ. Излъчване на PR репортажи, интервюта, обръщение, предизборна хроника, за 1 минута</w:t>
      </w:r>
    </w:p>
    <w:p w14:paraId="2C04FBB9" w14:textId="77777777" w:rsidR="00E37507" w:rsidRDefault="00E37507" w:rsidP="00E37507">
      <w:pPr>
        <w:pStyle w:val="Textbody"/>
        <w:spacing w:before="11"/>
        <w:rPr>
          <w:b/>
          <w:sz w:val="18"/>
        </w:rPr>
      </w:pPr>
    </w:p>
    <w:p w14:paraId="5639A400" w14:textId="77777777" w:rsidR="00E37507" w:rsidRDefault="00E37507" w:rsidP="00E37507">
      <w:pPr>
        <w:sectPr w:rsidR="00E37507">
          <w:footerReference w:type="default" r:id="rId5"/>
          <w:pgSz w:w="11906" w:h="16838"/>
          <w:pgMar w:top="260" w:right="0" w:bottom="1640" w:left="0" w:header="708" w:footer="1453" w:gutter="0"/>
          <w:cols w:space="708"/>
        </w:sectPr>
      </w:pPr>
    </w:p>
    <w:tbl>
      <w:tblPr>
        <w:tblW w:w="9882" w:type="dxa"/>
        <w:tblInd w:w="10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88"/>
        <w:gridCol w:w="3287"/>
      </w:tblGrid>
      <w:tr w:rsidR="00E37507" w14:paraId="481D339A" w14:textId="77777777" w:rsidTr="00FC5E09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30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C556BE3" w14:textId="77777777" w:rsidR="00E37507" w:rsidRDefault="00E37507" w:rsidP="00FC5E09">
            <w:pPr>
              <w:pStyle w:val="TableParagraph"/>
              <w:spacing w:before="93"/>
              <w:ind w:left="75"/>
              <w:rPr>
                <w:sz w:val="24"/>
              </w:rPr>
            </w:pPr>
            <w:r>
              <w:rPr>
                <w:sz w:val="24"/>
              </w:rPr>
              <w:t>Час на излъчване</w:t>
            </w:r>
          </w:p>
        </w:tc>
        <w:tc>
          <w:tcPr>
            <w:tcW w:w="32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418E623" w14:textId="77777777" w:rsidR="00E37507" w:rsidRDefault="00E37507" w:rsidP="00FC5E09">
            <w:pPr>
              <w:pStyle w:val="TableParagraph"/>
              <w:spacing w:before="93"/>
              <w:ind w:left="86"/>
              <w:rPr>
                <w:sz w:val="24"/>
              </w:rPr>
            </w:pPr>
            <w:r>
              <w:rPr>
                <w:sz w:val="24"/>
              </w:rPr>
              <w:t>Делник</w:t>
            </w:r>
          </w:p>
        </w:tc>
        <w:tc>
          <w:tcPr>
            <w:tcW w:w="32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A41C486" w14:textId="77777777" w:rsidR="00E37507" w:rsidRDefault="00E37507" w:rsidP="00FC5E09">
            <w:pPr>
              <w:pStyle w:val="TableParagraph"/>
              <w:spacing w:before="93"/>
              <w:ind w:left="78"/>
              <w:rPr>
                <w:sz w:val="24"/>
              </w:rPr>
            </w:pPr>
            <w:r>
              <w:rPr>
                <w:sz w:val="24"/>
              </w:rPr>
              <w:t>Уикенд</w:t>
            </w:r>
          </w:p>
        </w:tc>
      </w:tr>
      <w:tr w:rsidR="00E37507" w14:paraId="42C9042C" w14:textId="77777777" w:rsidTr="00FC5E09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330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23517C94" w14:textId="77777777" w:rsidR="00E37507" w:rsidRDefault="00E37507" w:rsidP="00FC5E09">
            <w:pPr>
              <w:pStyle w:val="TableParagraph"/>
              <w:spacing w:before="93"/>
              <w:ind w:left="75"/>
              <w:rPr>
                <w:sz w:val="24"/>
              </w:rPr>
            </w:pPr>
            <w:r>
              <w:rPr>
                <w:sz w:val="24"/>
              </w:rPr>
              <w:t xml:space="preserve">18.20 </w:t>
            </w:r>
          </w:p>
          <w:p w14:paraId="0825073F" w14:textId="77777777" w:rsidR="00E37507" w:rsidRDefault="00E37507" w:rsidP="00FC5E09">
            <w:pPr>
              <w:pStyle w:val="TableParagraph"/>
              <w:ind w:left="75"/>
              <w:rPr>
                <w:sz w:val="24"/>
              </w:rPr>
            </w:pPr>
          </w:p>
        </w:tc>
        <w:tc>
          <w:tcPr>
            <w:tcW w:w="32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0F93A853" w14:textId="77777777" w:rsidR="00E37507" w:rsidRDefault="00E37507" w:rsidP="00FC5E09">
            <w:pPr>
              <w:pStyle w:val="TableParagraph"/>
              <w:spacing w:before="93"/>
              <w:ind w:left="86"/>
              <w:rPr>
                <w:sz w:val="24"/>
              </w:rPr>
            </w:pPr>
            <w:r>
              <w:rPr>
                <w:sz w:val="24"/>
              </w:rPr>
              <w:t>600,00лв.</w:t>
            </w:r>
          </w:p>
        </w:tc>
        <w:tc>
          <w:tcPr>
            <w:tcW w:w="32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2EAD209D" w14:textId="77777777" w:rsidR="00E37507" w:rsidRDefault="00E37507" w:rsidP="00FC5E09">
            <w:pPr>
              <w:pStyle w:val="TableParagraph"/>
              <w:spacing w:before="93"/>
              <w:ind w:left="78"/>
              <w:rPr>
                <w:sz w:val="24"/>
              </w:rPr>
            </w:pPr>
            <w:r>
              <w:rPr>
                <w:sz w:val="24"/>
              </w:rPr>
              <w:t>350,00лв.</w:t>
            </w:r>
          </w:p>
        </w:tc>
      </w:tr>
      <w:tr w:rsidR="00E37507" w14:paraId="356D29CF" w14:textId="77777777" w:rsidTr="00FC5E09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330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4B1DD5C" w14:textId="77777777" w:rsidR="00E37507" w:rsidRDefault="00E37507" w:rsidP="00FC5E09">
            <w:pPr>
              <w:pStyle w:val="TableParagraph"/>
              <w:spacing w:before="90" w:line="288" w:lineRule="auto"/>
              <w:ind w:left="75"/>
            </w:pPr>
            <w:r>
              <w:rPr>
                <w:rStyle w:val="a"/>
                <w:sz w:val="24"/>
              </w:rPr>
              <w:t>21.20</w:t>
            </w:r>
          </w:p>
        </w:tc>
        <w:tc>
          <w:tcPr>
            <w:tcW w:w="32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2685CFF1" w14:textId="77777777" w:rsidR="00E37507" w:rsidRDefault="00E37507" w:rsidP="00FC5E09">
            <w:pPr>
              <w:pStyle w:val="TableParagraph"/>
              <w:spacing w:before="90"/>
              <w:ind w:left="86"/>
              <w:rPr>
                <w:sz w:val="24"/>
              </w:rPr>
            </w:pPr>
            <w:r>
              <w:rPr>
                <w:sz w:val="24"/>
              </w:rPr>
              <w:t>500,00лв.</w:t>
            </w:r>
          </w:p>
        </w:tc>
        <w:tc>
          <w:tcPr>
            <w:tcW w:w="32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68708E5" w14:textId="77777777" w:rsidR="00E37507" w:rsidRDefault="00E37507" w:rsidP="00FC5E09">
            <w:pPr>
              <w:pStyle w:val="Standard"/>
              <w:tabs>
                <w:tab w:val="left" w:pos="4025"/>
                <w:tab w:val="left" w:pos="4565"/>
                <w:tab w:val="left" w:pos="5093"/>
                <w:tab w:val="left" w:pos="6753"/>
                <w:tab w:val="left" w:pos="8282"/>
                <w:tab w:val="left" w:pos="9882"/>
                <w:tab w:val="left" w:pos="10241"/>
                <w:tab w:val="left" w:pos="11891"/>
              </w:tabs>
              <w:spacing w:before="88" w:line="264" w:lineRule="auto"/>
              <w:ind w:left="1080" w:right="926"/>
            </w:pPr>
            <w:r>
              <w:rPr>
                <w:rStyle w:val="a"/>
                <w:b/>
                <w:spacing w:val="16"/>
                <w:sz w:val="28"/>
              </w:rPr>
              <w:tab/>
              <w:t xml:space="preserve">           </w:t>
            </w:r>
            <w:r>
              <w:rPr>
                <w:rStyle w:val="a"/>
                <w:b/>
                <w:sz w:val="28"/>
              </w:rPr>
              <w:t>–</w:t>
            </w:r>
          </w:p>
        </w:tc>
      </w:tr>
    </w:tbl>
    <w:p w14:paraId="37E9C457" w14:textId="77777777" w:rsidR="00E37507" w:rsidRDefault="00E37507" w:rsidP="00E37507">
      <w:pPr>
        <w:sectPr w:rsidR="00E37507">
          <w:type w:val="continuous"/>
          <w:pgSz w:w="11906" w:h="16838"/>
          <w:pgMar w:top="260" w:right="0" w:bottom="1640" w:left="0" w:header="708" w:footer="1453" w:gutter="0"/>
          <w:cols w:space="708"/>
        </w:sectPr>
      </w:pPr>
    </w:p>
    <w:p w14:paraId="1E1E04CA" w14:textId="77777777" w:rsidR="00E37507" w:rsidRDefault="00E37507" w:rsidP="00E37507">
      <w:pPr>
        <w:pStyle w:val="Textbody"/>
        <w:rPr>
          <w:b/>
          <w:sz w:val="20"/>
        </w:rPr>
      </w:pPr>
    </w:p>
    <w:p w14:paraId="00AA824B" w14:textId="77777777" w:rsidR="00E37507" w:rsidRDefault="00E37507" w:rsidP="00E37507">
      <w:pPr>
        <w:pStyle w:val="Textbody"/>
        <w:rPr>
          <w:b/>
          <w:sz w:val="20"/>
        </w:rPr>
      </w:pPr>
    </w:p>
    <w:p w14:paraId="2855209C" w14:textId="77777777" w:rsidR="00E37507" w:rsidRDefault="00E37507" w:rsidP="00E37507">
      <w:pPr>
        <w:pStyle w:val="Textbody"/>
        <w:rPr>
          <w:b/>
          <w:sz w:val="20"/>
        </w:rPr>
      </w:pPr>
    </w:p>
    <w:p w14:paraId="64D0BE56" w14:textId="77777777" w:rsidR="00E37507" w:rsidRDefault="00E37507" w:rsidP="00E37507">
      <w:pPr>
        <w:pStyle w:val="Textbody"/>
        <w:rPr>
          <w:b/>
          <w:sz w:val="20"/>
        </w:rPr>
      </w:pPr>
    </w:p>
    <w:p w14:paraId="3722E164" w14:textId="77777777" w:rsidR="00E37507" w:rsidRDefault="00E37507" w:rsidP="00E37507">
      <w:pPr>
        <w:pStyle w:val="Textbody"/>
        <w:rPr>
          <w:b/>
          <w:sz w:val="20"/>
        </w:rPr>
      </w:pPr>
    </w:p>
    <w:p w14:paraId="502D89F3" w14:textId="77777777" w:rsidR="00E37507" w:rsidRDefault="00E37507" w:rsidP="00E37507">
      <w:pPr>
        <w:pStyle w:val="Textbody"/>
        <w:rPr>
          <w:b/>
          <w:sz w:val="20"/>
        </w:rPr>
      </w:pPr>
    </w:p>
    <w:p w14:paraId="7E121A32" w14:textId="77777777" w:rsidR="00E37507" w:rsidRDefault="00E37507" w:rsidP="00E37507">
      <w:pPr>
        <w:pStyle w:val="Textbody"/>
        <w:rPr>
          <w:b/>
          <w:sz w:val="20"/>
        </w:rPr>
      </w:pPr>
    </w:p>
    <w:p w14:paraId="1783F816" w14:textId="77777777" w:rsidR="00E37507" w:rsidRDefault="00E37507" w:rsidP="00E37507">
      <w:pPr>
        <w:pStyle w:val="Textbody"/>
        <w:rPr>
          <w:b/>
          <w:sz w:val="20"/>
        </w:rPr>
      </w:pPr>
    </w:p>
    <w:p w14:paraId="3CD12AA6" w14:textId="77777777" w:rsidR="00E37507" w:rsidRDefault="00E37507" w:rsidP="00E37507">
      <w:pPr>
        <w:pStyle w:val="Textbody"/>
        <w:rPr>
          <w:b/>
          <w:sz w:val="20"/>
        </w:rPr>
      </w:pPr>
    </w:p>
    <w:p w14:paraId="3F5E0729" w14:textId="77777777" w:rsidR="00E37507" w:rsidRDefault="00E37507" w:rsidP="00E37507">
      <w:pPr>
        <w:pStyle w:val="Textbody"/>
        <w:rPr>
          <w:b/>
          <w:sz w:val="20"/>
        </w:rPr>
      </w:pPr>
    </w:p>
    <w:p w14:paraId="1545761B" w14:textId="77777777" w:rsidR="00E37507" w:rsidRDefault="00E37507" w:rsidP="00E37507">
      <w:pPr>
        <w:pStyle w:val="Textbody"/>
        <w:rPr>
          <w:b/>
          <w:sz w:val="20"/>
        </w:rPr>
      </w:pPr>
    </w:p>
    <w:p w14:paraId="24D0A4DB" w14:textId="77777777" w:rsidR="00E37507" w:rsidRDefault="00E37507" w:rsidP="00E37507">
      <w:pPr>
        <w:pStyle w:val="Standard"/>
        <w:tabs>
          <w:tab w:val="left" w:pos="4025"/>
          <w:tab w:val="left" w:pos="4565"/>
          <w:tab w:val="left" w:pos="5093"/>
          <w:tab w:val="left" w:pos="6753"/>
          <w:tab w:val="left" w:pos="8282"/>
          <w:tab w:val="left" w:pos="9882"/>
          <w:tab w:val="left" w:pos="10241"/>
          <w:tab w:val="left" w:pos="11891"/>
        </w:tabs>
        <w:spacing w:before="88" w:line="264" w:lineRule="auto"/>
        <w:ind w:left="1080" w:right="926"/>
      </w:pPr>
      <w:r>
        <w:rPr>
          <w:rStyle w:val="a"/>
          <w:b/>
          <w:spacing w:val="15"/>
          <w:sz w:val="26"/>
          <w:szCs w:val="26"/>
          <w:lang w:val="en-US"/>
        </w:rPr>
        <w:t xml:space="preserve">III. </w:t>
      </w:r>
      <w:r>
        <w:rPr>
          <w:rStyle w:val="a"/>
          <w:b/>
          <w:spacing w:val="15"/>
          <w:sz w:val="26"/>
          <w:szCs w:val="26"/>
        </w:rPr>
        <w:t xml:space="preserve">Изработка </w:t>
      </w:r>
      <w:r>
        <w:rPr>
          <w:rStyle w:val="a"/>
          <w:b/>
          <w:spacing w:val="9"/>
          <w:sz w:val="26"/>
          <w:szCs w:val="26"/>
        </w:rPr>
        <w:t>на ТВ. р</w:t>
      </w:r>
      <w:r>
        <w:rPr>
          <w:rStyle w:val="a"/>
          <w:b/>
          <w:spacing w:val="16"/>
          <w:sz w:val="26"/>
          <w:szCs w:val="26"/>
        </w:rPr>
        <w:t xml:space="preserve">епортаж, интервю, обръщение </w:t>
      </w:r>
      <w:r>
        <w:rPr>
          <w:rStyle w:val="a"/>
          <w:b/>
          <w:sz w:val="26"/>
          <w:szCs w:val="26"/>
        </w:rPr>
        <w:t xml:space="preserve">– </w:t>
      </w:r>
      <w:r>
        <w:rPr>
          <w:rStyle w:val="a"/>
          <w:b/>
          <w:spacing w:val="16"/>
          <w:sz w:val="26"/>
          <w:szCs w:val="26"/>
        </w:rPr>
        <w:t xml:space="preserve">заснемане </w:t>
      </w:r>
      <w:r>
        <w:rPr>
          <w:rStyle w:val="a"/>
          <w:b/>
          <w:spacing w:val="-19"/>
          <w:sz w:val="26"/>
          <w:szCs w:val="26"/>
        </w:rPr>
        <w:t>и</w:t>
      </w:r>
    </w:p>
    <w:p w14:paraId="73511E20" w14:textId="77777777" w:rsidR="00E37507" w:rsidRDefault="00E37507" w:rsidP="00E37507">
      <w:pPr>
        <w:pStyle w:val="Standard"/>
        <w:tabs>
          <w:tab w:val="left" w:pos="4025"/>
          <w:tab w:val="left" w:pos="4565"/>
          <w:tab w:val="left" w:pos="5093"/>
          <w:tab w:val="left" w:pos="6753"/>
          <w:tab w:val="left" w:pos="8282"/>
          <w:tab w:val="left" w:pos="9882"/>
          <w:tab w:val="left" w:pos="10241"/>
          <w:tab w:val="left" w:pos="11891"/>
        </w:tabs>
        <w:spacing w:before="88" w:line="264" w:lineRule="auto"/>
        <w:ind w:left="1080" w:right="926"/>
      </w:pPr>
      <w:r>
        <w:rPr>
          <w:rStyle w:val="a"/>
          <w:b/>
          <w:sz w:val="26"/>
          <w:szCs w:val="26"/>
        </w:rPr>
        <w:t xml:space="preserve">пост продукция за 1 мин.              </w:t>
      </w:r>
      <w:r>
        <w:rPr>
          <w:rStyle w:val="a"/>
          <w:b/>
          <w:spacing w:val="15"/>
          <w:sz w:val="26"/>
          <w:szCs w:val="26"/>
          <w:lang w:val="en-US"/>
        </w:rPr>
        <w:t xml:space="preserve">                                                                           IV. </w:t>
      </w:r>
      <w:r>
        <w:rPr>
          <w:rStyle w:val="a"/>
          <w:b/>
          <w:spacing w:val="15"/>
          <w:sz w:val="26"/>
          <w:szCs w:val="26"/>
        </w:rPr>
        <w:t xml:space="preserve">Цени за реклама уеб сайт </w:t>
      </w:r>
      <w:r>
        <w:rPr>
          <w:rStyle w:val="a"/>
          <w:b/>
          <w:spacing w:val="15"/>
          <w:sz w:val="26"/>
          <w:szCs w:val="26"/>
          <w:lang w:val="en-US"/>
        </w:rPr>
        <w:t>tvn.bg</w:t>
      </w:r>
    </w:p>
    <w:p w14:paraId="09FDB727" w14:textId="77777777" w:rsidR="00E37507" w:rsidRDefault="00E37507" w:rsidP="00E37507">
      <w:pPr>
        <w:pStyle w:val="Textbody"/>
        <w:spacing w:before="9"/>
        <w:rPr>
          <w:b/>
          <w:sz w:val="27"/>
        </w:rPr>
      </w:pPr>
    </w:p>
    <w:tbl>
      <w:tblPr>
        <w:tblW w:w="9882" w:type="dxa"/>
        <w:tblInd w:w="10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88"/>
        <w:gridCol w:w="3287"/>
      </w:tblGrid>
      <w:tr w:rsidR="00E37507" w14:paraId="3CB32461" w14:textId="77777777" w:rsidTr="00FC5E09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30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6567FAA7" w14:textId="77777777" w:rsidR="00E37507" w:rsidRDefault="00E37507" w:rsidP="00FC5E09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Час на излъчване</w:t>
            </w:r>
          </w:p>
        </w:tc>
        <w:tc>
          <w:tcPr>
            <w:tcW w:w="32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6107CE4E" w14:textId="77777777" w:rsidR="00E37507" w:rsidRDefault="00E37507" w:rsidP="00FC5E09">
            <w:pPr>
              <w:pStyle w:val="TableParagraph"/>
              <w:spacing w:before="87"/>
              <w:ind w:left="86"/>
              <w:rPr>
                <w:sz w:val="24"/>
              </w:rPr>
            </w:pPr>
            <w:r>
              <w:rPr>
                <w:sz w:val="24"/>
              </w:rPr>
              <w:t>Делник</w:t>
            </w:r>
          </w:p>
        </w:tc>
        <w:tc>
          <w:tcPr>
            <w:tcW w:w="32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038266EC" w14:textId="77777777" w:rsidR="00E37507" w:rsidRDefault="00E37507" w:rsidP="00FC5E09">
            <w:pPr>
              <w:pStyle w:val="TableParagraph"/>
              <w:spacing w:before="87"/>
              <w:ind w:left="78"/>
              <w:rPr>
                <w:sz w:val="24"/>
              </w:rPr>
            </w:pPr>
            <w:r>
              <w:rPr>
                <w:sz w:val="24"/>
              </w:rPr>
              <w:t>Уикенд</w:t>
            </w:r>
          </w:p>
        </w:tc>
      </w:tr>
      <w:tr w:rsidR="00E37507" w14:paraId="1B39903F" w14:textId="77777777" w:rsidTr="00FC5E09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330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F87835E" w14:textId="77777777" w:rsidR="00E37507" w:rsidRDefault="00E37507" w:rsidP="00FC5E09">
            <w:pPr>
              <w:pStyle w:val="TableParagraph"/>
              <w:spacing w:before="87"/>
              <w:ind w:left="75"/>
            </w:pPr>
            <w:r>
              <w:rPr>
                <w:rStyle w:val="a"/>
                <w:sz w:val="24"/>
              </w:rPr>
              <w:t xml:space="preserve">Платена публикация в   уебсайт </w:t>
            </w:r>
            <w:hyperlink r:id="rId6" w:history="1">
              <w:r>
                <w:rPr>
                  <w:rStyle w:val="a"/>
                  <w:color w:val="0000FF"/>
                  <w:sz w:val="24"/>
                  <w:u w:val="single" w:color="0000FF"/>
                </w:rPr>
                <w:t>www.tvn.bg</w:t>
              </w:r>
            </w:hyperlink>
          </w:p>
        </w:tc>
        <w:tc>
          <w:tcPr>
            <w:tcW w:w="32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4CC776BA" w14:textId="77777777" w:rsidR="00E37507" w:rsidRDefault="00E37507" w:rsidP="00FC5E09">
            <w:pPr>
              <w:pStyle w:val="TableParagraph"/>
              <w:spacing w:before="87"/>
              <w:ind w:left="86"/>
              <w:rPr>
                <w:sz w:val="24"/>
              </w:rPr>
            </w:pPr>
            <w:r>
              <w:rPr>
                <w:sz w:val="24"/>
              </w:rPr>
              <w:t>300,00лв./ един брой</w:t>
            </w:r>
          </w:p>
        </w:tc>
        <w:tc>
          <w:tcPr>
            <w:tcW w:w="32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1B22A5A6" w14:textId="77777777" w:rsidR="00E37507" w:rsidRDefault="00E37507" w:rsidP="00FC5E09">
            <w:pPr>
              <w:pStyle w:val="TableParagraph"/>
              <w:spacing w:before="87"/>
              <w:ind w:left="78"/>
              <w:rPr>
                <w:sz w:val="24"/>
              </w:rPr>
            </w:pPr>
            <w:r>
              <w:rPr>
                <w:sz w:val="24"/>
              </w:rPr>
              <w:t>200,00лв./ един брой</w:t>
            </w:r>
          </w:p>
        </w:tc>
      </w:tr>
      <w:tr w:rsidR="00E37507" w14:paraId="1C2CBED9" w14:textId="77777777" w:rsidTr="00FC5E09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330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0A5F8A8B" w14:textId="77777777" w:rsidR="00E37507" w:rsidRDefault="00E37507" w:rsidP="00FC5E09">
            <w:pPr>
              <w:pStyle w:val="TableParagraph"/>
              <w:spacing w:line="360" w:lineRule="atLeast"/>
              <w:ind w:left="75" w:right="58"/>
            </w:pPr>
            <w:r>
              <w:rPr>
                <w:rStyle w:val="a"/>
                <w:sz w:val="24"/>
              </w:rPr>
              <w:t xml:space="preserve">Поместване на банер в уебсайт </w:t>
            </w:r>
            <w:hyperlink r:id="rId7" w:history="1">
              <w:r>
                <w:rPr>
                  <w:rStyle w:val="a"/>
                  <w:color w:val="0000FF"/>
                  <w:sz w:val="24"/>
                  <w:u w:val="single" w:color="0000FF"/>
                </w:rPr>
                <w:t>www.tvn.bg</w:t>
              </w:r>
            </w:hyperlink>
          </w:p>
        </w:tc>
        <w:tc>
          <w:tcPr>
            <w:tcW w:w="32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0E52BF2E" w14:textId="77777777" w:rsidR="00E37507" w:rsidRDefault="00E37507" w:rsidP="00FC5E09">
            <w:pPr>
              <w:pStyle w:val="TableParagraph"/>
              <w:spacing w:line="360" w:lineRule="atLeast"/>
              <w:ind w:left="86"/>
              <w:rPr>
                <w:sz w:val="24"/>
              </w:rPr>
            </w:pPr>
            <w:r>
              <w:rPr>
                <w:sz w:val="24"/>
              </w:rPr>
              <w:t>Малък банер 1300,00лв. (по време на цялата кампания).</w:t>
            </w:r>
          </w:p>
          <w:p w14:paraId="177D0288" w14:textId="77777777" w:rsidR="00E37507" w:rsidRDefault="00E37507" w:rsidP="00FC5E09">
            <w:pPr>
              <w:pStyle w:val="TableParagraph"/>
              <w:spacing w:line="360" w:lineRule="atLeast"/>
              <w:ind w:left="86"/>
              <w:rPr>
                <w:sz w:val="24"/>
              </w:rPr>
            </w:pPr>
            <w:r>
              <w:rPr>
                <w:sz w:val="24"/>
              </w:rPr>
              <w:t>Централен банер 2300,00лв. (по време на цялата кампания).</w:t>
            </w:r>
          </w:p>
        </w:tc>
        <w:tc>
          <w:tcPr>
            <w:tcW w:w="32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1D6E570" w14:textId="77777777" w:rsidR="00E37507" w:rsidRDefault="00E37507" w:rsidP="00FC5E09">
            <w:pPr>
              <w:pStyle w:val="TableParagraph"/>
              <w:spacing w:line="360" w:lineRule="atLeast"/>
              <w:ind w:left="78"/>
              <w:rPr>
                <w:sz w:val="24"/>
              </w:rPr>
            </w:pPr>
          </w:p>
        </w:tc>
      </w:tr>
    </w:tbl>
    <w:p w14:paraId="7BA25768" w14:textId="77777777" w:rsidR="00E37507" w:rsidRDefault="00E37507" w:rsidP="00E37507">
      <w:pPr>
        <w:pStyle w:val="Textbody"/>
      </w:pPr>
      <w:r>
        <w:rPr>
          <w:rStyle w:val="a"/>
          <w:b/>
          <w:sz w:val="28"/>
        </w:rPr>
        <w:t xml:space="preserve">               </w:t>
      </w:r>
      <w:r>
        <w:rPr>
          <w:rStyle w:val="a"/>
          <w:b/>
          <w:sz w:val="28"/>
          <w:lang w:val="en-US"/>
        </w:rPr>
        <w:t xml:space="preserve"> </w:t>
      </w:r>
    </w:p>
    <w:p w14:paraId="1E00230D" w14:textId="77777777" w:rsidR="00E37507" w:rsidRDefault="00E37507" w:rsidP="00E37507">
      <w:pPr>
        <w:pStyle w:val="Standard"/>
        <w:spacing w:before="90"/>
        <w:ind w:left="1080"/>
      </w:pPr>
      <w:r>
        <w:rPr>
          <w:rStyle w:val="a"/>
          <w:b/>
          <w:sz w:val="28"/>
          <w:lang w:val="en-US"/>
        </w:rPr>
        <w:t>V.</w:t>
      </w:r>
      <w:r>
        <w:rPr>
          <w:rStyle w:val="a"/>
          <w:b/>
          <w:sz w:val="24"/>
        </w:rPr>
        <w:t xml:space="preserve"> </w:t>
      </w:r>
      <w:r>
        <w:rPr>
          <w:rStyle w:val="a"/>
          <w:b/>
          <w:sz w:val="28"/>
          <w:szCs w:val="28"/>
        </w:rPr>
        <w:t>Цени за изработка на рекламно съобщение, спот и клип                                                                    с продължителност до 30 секунди</w:t>
      </w:r>
    </w:p>
    <w:p w14:paraId="064D5D5A" w14:textId="77777777" w:rsidR="00E37507" w:rsidRDefault="00E37507" w:rsidP="00E37507">
      <w:pPr>
        <w:pStyle w:val="Textbody"/>
        <w:spacing w:before="8"/>
        <w:rPr>
          <w:b/>
        </w:rPr>
      </w:pPr>
    </w:p>
    <w:p w14:paraId="6102FEF0" w14:textId="77777777" w:rsidR="00E37507" w:rsidRDefault="00E37507" w:rsidP="00E37507">
      <w:pPr>
        <w:pStyle w:val="Textbody"/>
        <w:ind w:left="1020"/>
      </w:pPr>
      <w:r>
        <w:t xml:space="preserve"> -    Рекламен спот – извънстудийни сток кадри с анимирани ефекти и дикторски текст – 800,00лв.</w:t>
      </w:r>
    </w:p>
    <w:p w14:paraId="4AFB34B3" w14:textId="77777777" w:rsidR="00E37507" w:rsidRDefault="00E37507" w:rsidP="00E37507">
      <w:pPr>
        <w:pStyle w:val="Textbody"/>
        <w:spacing w:before="11"/>
        <w:rPr>
          <w:sz w:val="22"/>
        </w:rPr>
      </w:pPr>
    </w:p>
    <w:p w14:paraId="22218601" w14:textId="77777777" w:rsidR="00E37507" w:rsidRDefault="00E37507" w:rsidP="00E37507">
      <w:pPr>
        <w:pStyle w:val="a0"/>
        <w:tabs>
          <w:tab w:val="left" w:pos="3000"/>
        </w:tabs>
        <w:ind w:left="1500" w:hanging="420"/>
      </w:pPr>
      <w:r>
        <w:rPr>
          <w:rStyle w:val="a"/>
          <w:sz w:val="24"/>
        </w:rPr>
        <w:t>-    Рекламен клип – заснемане, монтаж и пост продукция  – 1700,00лв.</w:t>
      </w:r>
    </w:p>
    <w:p w14:paraId="7B1E9912" w14:textId="77777777" w:rsidR="00E37507" w:rsidRDefault="00E37507" w:rsidP="00E37507">
      <w:pPr>
        <w:pStyle w:val="Textbody"/>
        <w:spacing w:before="11"/>
        <w:rPr>
          <w:sz w:val="22"/>
        </w:rPr>
      </w:pPr>
    </w:p>
    <w:p w14:paraId="5FE33708" w14:textId="77777777" w:rsidR="00E37507" w:rsidRDefault="00E37507" w:rsidP="00E37507">
      <w:pPr>
        <w:pStyle w:val="2"/>
        <w:rPr>
          <w:sz w:val="28"/>
          <w:szCs w:val="28"/>
        </w:rPr>
      </w:pPr>
      <w:r>
        <w:rPr>
          <w:sz w:val="28"/>
          <w:szCs w:val="28"/>
        </w:rPr>
        <w:t>VІ. Завишения</w:t>
      </w:r>
    </w:p>
    <w:p w14:paraId="2AC31289" w14:textId="77777777" w:rsidR="00E37507" w:rsidRDefault="00E37507" w:rsidP="00E37507">
      <w:pPr>
        <w:pStyle w:val="Textbody"/>
        <w:spacing w:before="5"/>
        <w:rPr>
          <w:b/>
          <w:sz w:val="21"/>
        </w:rPr>
      </w:pPr>
    </w:p>
    <w:p w14:paraId="18AAE970" w14:textId="77777777" w:rsidR="00E37507" w:rsidRDefault="00E37507" w:rsidP="00E37507">
      <w:pPr>
        <w:pStyle w:val="a0"/>
        <w:numPr>
          <w:ilvl w:val="2"/>
          <w:numId w:val="1"/>
        </w:numPr>
        <w:tabs>
          <w:tab w:val="left" w:pos="3599"/>
          <w:tab w:val="left" w:pos="3600"/>
        </w:tabs>
      </w:pPr>
      <w:r>
        <w:rPr>
          <w:rStyle w:val="a"/>
          <w:sz w:val="24"/>
        </w:rPr>
        <w:t>Бърза поръчка – 2 дни преди първо излъчване +</w:t>
      </w:r>
      <w:r>
        <w:rPr>
          <w:rStyle w:val="a"/>
          <w:spacing w:val="-5"/>
          <w:sz w:val="24"/>
        </w:rPr>
        <w:t xml:space="preserve"> </w:t>
      </w:r>
      <w:r>
        <w:rPr>
          <w:rStyle w:val="a"/>
          <w:sz w:val="24"/>
        </w:rPr>
        <w:t>50%;</w:t>
      </w:r>
    </w:p>
    <w:p w14:paraId="6FCA3517" w14:textId="77777777" w:rsidR="00E37507" w:rsidRDefault="00E37507" w:rsidP="00E37507">
      <w:pPr>
        <w:pStyle w:val="Textbody"/>
        <w:rPr>
          <w:sz w:val="23"/>
        </w:rPr>
      </w:pPr>
    </w:p>
    <w:p w14:paraId="3B63B788" w14:textId="77777777" w:rsidR="00E37507" w:rsidRDefault="00E37507" w:rsidP="00E37507">
      <w:pPr>
        <w:pStyle w:val="a0"/>
        <w:numPr>
          <w:ilvl w:val="2"/>
          <w:numId w:val="1"/>
        </w:numPr>
        <w:tabs>
          <w:tab w:val="left" w:pos="3599"/>
          <w:tab w:val="left" w:pos="3600"/>
        </w:tabs>
      </w:pPr>
      <w:r>
        <w:rPr>
          <w:rStyle w:val="a"/>
          <w:sz w:val="24"/>
        </w:rPr>
        <w:t>Експресна поръчка – 1 ден преди първо излъчване +</w:t>
      </w:r>
      <w:r>
        <w:rPr>
          <w:rStyle w:val="a"/>
          <w:spacing w:val="-6"/>
          <w:sz w:val="24"/>
        </w:rPr>
        <w:t xml:space="preserve"> </w:t>
      </w:r>
      <w:r>
        <w:rPr>
          <w:rStyle w:val="a"/>
          <w:sz w:val="24"/>
        </w:rPr>
        <w:t>100%.</w:t>
      </w:r>
    </w:p>
    <w:p w14:paraId="7B849FC3" w14:textId="77777777" w:rsidR="00E37507" w:rsidRDefault="00E37507" w:rsidP="00E37507">
      <w:pPr>
        <w:pStyle w:val="2"/>
        <w:spacing w:before="245"/>
        <w:rPr>
          <w:sz w:val="28"/>
          <w:szCs w:val="28"/>
        </w:rPr>
      </w:pPr>
      <w:r>
        <w:rPr>
          <w:sz w:val="28"/>
          <w:szCs w:val="28"/>
        </w:rPr>
        <w:t>VІІ. Отстъпки за обем:</w:t>
      </w:r>
    </w:p>
    <w:p w14:paraId="29F2075C" w14:textId="77777777" w:rsidR="00E37507" w:rsidRDefault="00E37507" w:rsidP="00E37507">
      <w:pPr>
        <w:pStyle w:val="Textbody"/>
        <w:spacing w:before="1"/>
        <w:ind w:left="1080"/>
      </w:pPr>
      <w:r>
        <w:t>Над   5 000лв. – 5%; Над 10 000лв. – 10 %; Над 15 000лв. – 15%;</w:t>
      </w:r>
    </w:p>
    <w:p w14:paraId="4511104A" w14:textId="77777777" w:rsidR="00E37507" w:rsidRDefault="00E37507" w:rsidP="00E37507">
      <w:pPr>
        <w:pStyle w:val="Textbody"/>
        <w:rPr>
          <w:sz w:val="26"/>
        </w:rPr>
      </w:pPr>
    </w:p>
    <w:p w14:paraId="3AAAC5BE" w14:textId="77777777" w:rsidR="00E37507" w:rsidRDefault="00E37507" w:rsidP="00E37507">
      <w:pPr>
        <w:pStyle w:val="Textbody"/>
        <w:spacing w:line="288" w:lineRule="auto"/>
        <w:ind w:left="1080" w:right="925"/>
        <w:jc w:val="both"/>
        <w:rPr>
          <w:sz w:val="26"/>
        </w:rPr>
      </w:pPr>
      <w:r>
        <w:rPr>
          <w:sz w:val="26"/>
        </w:rPr>
        <w:t>* Забележка: Посочените цени са без включен 20% ДДС. Медия-планът и носителят с готов видеопродукт се предават от рекламодателя не по-късно от 5 дни преди старта на кампанията, в противен случай поръчката се заплаща като експресна.</w:t>
      </w:r>
    </w:p>
    <w:p w14:paraId="4470E237" w14:textId="77777777" w:rsidR="00E37507" w:rsidRDefault="00E37507" w:rsidP="00E37507">
      <w:pPr>
        <w:pStyle w:val="Textbody"/>
        <w:spacing w:line="288" w:lineRule="auto"/>
        <w:ind w:left="1080" w:right="925"/>
        <w:jc w:val="both"/>
      </w:pPr>
    </w:p>
    <w:p w14:paraId="4F10C482" w14:textId="77777777" w:rsidR="00B772B4" w:rsidRDefault="00B772B4"/>
    <w:sectPr w:rsidR="00B772B4">
      <w:footerReference w:type="default" r:id="rId8"/>
      <w:pgSz w:w="11906" w:h="16838"/>
      <w:pgMar w:top="260" w:right="0" w:bottom="3180" w:left="0" w:header="708" w:footer="1453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, sans-serif">
    <w:altName w:val="Roboto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E7275" w14:textId="77777777" w:rsidR="00E37507" w:rsidRDefault="00E37507">
    <w:pPr>
      <w:pStyle w:val="Textbody"/>
      <w:spacing w:line="12" w:lineRule="auto"/>
    </w:pPr>
    <w:r>
      <w:rPr>
        <w:rStyle w:val="a"/>
        <w:noProof/>
        <w:sz w:val="20"/>
      </w:rPr>
      <w:drawing>
        <wp:anchor distT="0" distB="0" distL="114300" distR="114300" simplePos="0" relativeHeight="251659264" behindDoc="1" locked="0" layoutInCell="1" allowOverlap="1" wp14:anchorId="65A174A9" wp14:editId="7E05556D">
          <wp:simplePos x="0" y="0"/>
          <wp:positionH relativeFrom="column">
            <wp:posOffset>674278</wp:posOffset>
          </wp:positionH>
          <wp:positionV relativeFrom="paragraph">
            <wp:posOffset>-973442</wp:posOffset>
          </wp:positionV>
          <wp:extent cx="6440036" cy="1711436"/>
          <wp:effectExtent l="0" t="0" r="0" b="3064"/>
          <wp:wrapNone/>
          <wp:docPr id="1068691453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40036" cy="171143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B353A" w14:textId="77777777" w:rsidR="00000000" w:rsidRDefault="00000000">
    <w:pPr>
      <w:pStyle w:val="a1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0E9FCDE" wp14:editId="5B96B520">
          <wp:simplePos x="0" y="0"/>
          <wp:positionH relativeFrom="page">
            <wp:posOffset>674278</wp:posOffset>
          </wp:positionH>
          <wp:positionV relativeFrom="page">
            <wp:posOffset>8670240</wp:posOffset>
          </wp:positionV>
          <wp:extent cx="6440036" cy="1800362"/>
          <wp:effectExtent l="0" t="0" r="0" b="9388"/>
          <wp:wrapNone/>
          <wp:docPr id="1370472167" name="Изображение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40036" cy="180036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63711"/>
    <w:multiLevelType w:val="multilevel"/>
    <w:tmpl w:val="81BCAB4E"/>
    <w:styleLink w:val="WWNum1"/>
    <w:lvl w:ilvl="0">
      <w:start w:val="5"/>
      <w:numFmt w:val="decimal"/>
      <w:lvlText w:val="%1"/>
      <w:lvlJc w:val="left"/>
      <w:pPr>
        <w:ind w:left="1500" w:hanging="420"/>
      </w:pPr>
      <w:rPr>
        <w:lang w:val="bg-BG" w:eastAsia="bg-BG" w:bidi="bg-BG"/>
      </w:rPr>
    </w:lvl>
    <w:lvl w:ilvl="1">
      <w:start w:val="2"/>
      <w:numFmt w:val="decimal"/>
      <w:lvlText w:val="%1.%2."/>
      <w:lvlJc w:val="left"/>
      <w:pPr>
        <w:ind w:left="1500" w:hanging="420"/>
      </w:pPr>
      <w:rPr>
        <w:rFonts w:eastAsia="Times New Roman" w:cs="Times New Roman"/>
        <w:spacing w:val="-7"/>
        <w:w w:val="100"/>
        <w:sz w:val="24"/>
        <w:szCs w:val="24"/>
        <w:lang w:val="bg-BG" w:eastAsia="bg-BG" w:bidi="bg-BG"/>
      </w:rPr>
    </w:lvl>
    <w:lvl w:ilvl="2">
      <w:numFmt w:val="bullet"/>
      <w:lvlText w:val="-"/>
      <w:lvlJc w:val="left"/>
      <w:pPr>
        <w:ind w:left="1800" w:hanging="360"/>
      </w:pPr>
      <w:rPr>
        <w:rFonts w:ascii="Verdana" w:eastAsia="Verdana" w:hAnsi="Verdana" w:cs="Verdana"/>
        <w:spacing w:val="-4"/>
        <w:w w:val="100"/>
        <w:sz w:val="24"/>
        <w:szCs w:val="24"/>
        <w:lang w:val="bg-BG" w:eastAsia="bg-BG" w:bidi="bg-BG"/>
      </w:rPr>
    </w:lvl>
    <w:lvl w:ilvl="3">
      <w:numFmt w:val="bullet"/>
      <w:lvlText w:val="•"/>
      <w:lvlJc w:val="left"/>
      <w:pPr>
        <w:ind w:left="4044" w:hanging="360"/>
      </w:pPr>
      <w:rPr>
        <w:lang w:val="bg-BG" w:eastAsia="bg-BG" w:bidi="bg-BG"/>
      </w:rPr>
    </w:lvl>
    <w:lvl w:ilvl="4">
      <w:numFmt w:val="bullet"/>
      <w:lvlText w:val="•"/>
      <w:lvlJc w:val="left"/>
      <w:pPr>
        <w:ind w:left="5166" w:hanging="360"/>
      </w:pPr>
      <w:rPr>
        <w:lang w:val="bg-BG" w:eastAsia="bg-BG" w:bidi="bg-BG"/>
      </w:rPr>
    </w:lvl>
    <w:lvl w:ilvl="5">
      <w:numFmt w:val="bullet"/>
      <w:lvlText w:val="•"/>
      <w:lvlJc w:val="left"/>
      <w:pPr>
        <w:ind w:left="6288" w:hanging="360"/>
      </w:pPr>
      <w:rPr>
        <w:lang w:val="bg-BG" w:eastAsia="bg-BG" w:bidi="bg-BG"/>
      </w:rPr>
    </w:lvl>
    <w:lvl w:ilvl="6">
      <w:numFmt w:val="bullet"/>
      <w:lvlText w:val="•"/>
      <w:lvlJc w:val="left"/>
      <w:pPr>
        <w:ind w:left="7411" w:hanging="360"/>
      </w:pPr>
      <w:rPr>
        <w:lang w:val="bg-BG" w:eastAsia="bg-BG" w:bidi="bg-BG"/>
      </w:rPr>
    </w:lvl>
    <w:lvl w:ilvl="7">
      <w:numFmt w:val="bullet"/>
      <w:lvlText w:val="•"/>
      <w:lvlJc w:val="left"/>
      <w:pPr>
        <w:ind w:left="8533" w:hanging="360"/>
      </w:pPr>
      <w:rPr>
        <w:lang w:val="bg-BG" w:eastAsia="bg-BG" w:bidi="bg-BG"/>
      </w:rPr>
    </w:lvl>
    <w:lvl w:ilvl="8">
      <w:numFmt w:val="bullet"/>
      <w:lvlText w:val="•"/>
      <w:lvlJc w:val="left"/>
      <w:pPr>
        <w:ind w:left="9655" w:hanging="360"/>
      </w:pPr>
      <w:rPr>
        <w:lang w:val="bg-BG" w:eastAsia="bg-BG" w:bidi="bg-BG"/>
      </w:rPr>
    </w:lvl>
  </w:abstractNum>
  <w:num w:numId="1" w16cid:durableId="996809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507"/>
    <w:rsid w:val="00B772B4"/>
    <w:rsid w:val="00E3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03DDB"/>
  <w15:chartTrackingRefBased/>
  <w15:docId w15:val="{359FB2D6-ADF6-42F8-92BF-8140C327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507"/>
    <w:pPr>
      <w:widowControl w:val="0"/>
      <w:autoSpaceDN w:val="0"/>
      <w:spacing w:after="0" w:line="240" w:lineRule="auto"/>
      <w:textAlignment w:val="baseline"/>
    </w:pPr>
    <w:rPr>
      <w:rFonts w:ascii="Calibri" w:eastAsia="Calibri" w:hAnsi="Calibri" w:cs="Tahoma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лавие 1"/>
    <w:basedOn w:val="Standard"/>
    <w:rsid w:val="00E37507"/>
    <w:pPr>
      <w:ind w:left="1080" w:right="1658"/>
      <w:jc w:val="center"/>
      <w:outlineLvl w:val="0"/>
    </w:pPr>
    <w:rPr>
      <w:b/>
      <w:bCs/>
      <w:sz w:val="28"/>
      <w:szCs w:val="28"/>
    </w:rPr>
  </w:style>
  <w:style w:type="paragraph" w:customStyle="1" w:styleId="2">
    <w:name w:val="Заглавие 2"/>
    <w:basedOn w:val="Standard"/>
    <w:rsid w:val="00E37507"/>
    <w:pPr>
      <w:ind w:left="1080"/>
      <w:outlineLvl w:val="1"/>
    </w:pPr>
    <w:rPr>
      <w:b/>
      <w:bCs/>
      <w:sz w:val="24"/>
      <w:szCs w:val="24"/>
    </w:rPr>
  </w:style>
  <w:style w:type="character" w:customStyle="1" w:styleId="a">
    <w:name w:val="Шрифт на абзаца по подразбиране"/>
    <w:rsid w:val="00E37507"/>
  </w:style>
  <w:style w:type="paragraph" w:customStyle="1" w:styleId="Standard">
    <w:name w:val="Standard"/>
    <w:rsid w:val="00E375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lang w:eastAsia="bg-BG" w:bidi="bg-BG"/>
      <w14:ligatures w14:val="none"/>
    </w:rPr>
  </w:style>
  <w:style w:type="paragraph" w:customStyle="1" w:styleId="Textbody">
    <w:name w:val="Text body"/>
    <w:basedOn w:val="Standard"/>
    <w:rsid w:val="00E37507"/>
    <w:rPr>
      <w:sz w:val="24"/>
      <w:szCs w:val="24"/>
    </w:rPr>
  </w:style>
  <w:style w:type="paragraph" w:customStyle="1" w:styleId="a0">
    <w:name w:val="Списък на абзаци"/>
    <w:basedOn w:val="Standard"/>
    <w:rsid w:val="00E37507"/>
    <w:pPr>
      <w:ind w:left="1800" w:hanging="360"/>
    </w:pPr>
  </w:style>
  <w:style w:type="paragraph" w:customStyle="1" w:styleId="TableParagraph">
    <w:name w:val="Table Paragraph"/>
    <w:basedOn w:val="Standard"/>
    <w:rsid w:val="00E37507"/>
  </w:style>
  <w:style w:type="paragraph" w:customStyle="1" w:styleId="a1">
    <w:name w:val="Долен колонтитул"/>
    <w:basedOn w:val="Normal"/>
    <w:rsid w:val="00E37507"/>
    <w:pPr>
      <w:suppressAutoHyphens/>
    </w:pPr>
    <w:rPr>
      <w:rFonts w:ascii="Times New Roman" w:eastAsia="Times New Roman" w:hAnsi="Times New Roman" w:cs="Times New Roman"/>
      <w:lang w:val="bg-BG" w:eastAsia="bg-BG" w:bidi="bg-BG"/>
    </w:rPr>
  </w:style>
  <w:style w:type="numbering" w:customStyle="1" w:styleId="WWNum1">
    <w:name w:val="WWNum1"/>
    <w:basedOn w:val="NoList"/>
    <w:rsid w:val="00E3750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tvn.b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vn.bg/" TargetMode="Externa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Bozhidar Iliev</dc:creator>
  <cp:keywords/>
  <dc:description/>
  <cp:lastModifiedBy>Bozhidar Iliev</cp:lastModifiedBy>
  <cp:revision>1</cp:revision>
  <dcterms:created xsi:type="dcterms:W3CDTF">2023-10-09T08:35:00Z</dcterms:created>
  <dcterms:modified xsi:type="dcterms:W3CDTF">2023-10-09T08:36:00Z</dcterms:modified>
</cp:coreProperties>
</file>